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49" w:rsidRPr="00B42C42" w:rsidRDefault="00D47F49" w:rsidP="00B42C42">
      <w:pPr>
        <w:ind w:left="180"/>
        <w:jc w:val="center"/>
        <w:rPr>
          <w:b/>
          <w:sz w:val="36"/>
          <w:szCs w:val="36"/>
        </w:rPr>
      </w:pPr>
      <w:smartTag w:uri="urn:schemas-microsoft-com:office:smarttags" w:element="PersonName">
        <w:smartTagPr>
          <w:attr w:name="ProductID" w:val="LA DESPOBLACIÓN NO"/>
        </w:smartTagPr>
        <w:r w:rsidRPr="00B42C42">
          <w:rPr>
            <w:b/>
            <w:sz w:val="36"/>
            <w:szCs w:val="36"/>
          </w:rPr>
          <w:t>LA DESPOBLACIÓN NO</w:t>
        </w:r>
      </w:smartTag>
      <w:r w:rsidRPr="00B42C42">
        <w:rPr>
          <w:b/>
          <w:sz w:val="36"/>
          <w:szCs w:val="36"/>
        </w:rPr>
        <w:t xml:space="preserve"> SOLO ES UNA CUESTIÓN DEMOGRÁFICA</w:t>
      </w:r>
    </w:p>
    <w:p w:rsidR="00D47F49" w:rsidRPr="00B42C42" w:rsidRDefault="00D47F49" w:rsidP="00E87297">
      <w:pPr>
        <w:jc w:val="center"/>
      </w:pPr>
      <w:r w:rsidRPr="00B42C42">
        <w:t>SERVICIOS PÚBLICOS Y CALIDAD DE VIDA EN EL MUNDO RURAL</w:t>
      </w:r>
    </w:p>
    <w:p w:rsidR="00D47F49" w:rsidRPr="00B42C42" w:rsidRDefault="00D47F49" w:rsidP="00E87297">
      <w:pPr>
        <w:jc w:val="both"/>
      </w:pPr>
      <w:smartTag w:uri="urn:schemas-microsoft-com:office:smarttags" w:element="PersonName">
        <w:smartTagPr>
          <w:attr w:name="ProductID" w:val="La Constitución"/>
        </w:smartTagPr>
        <w:r w:rsidRPr="00B42C42">
          <w:t xml:space="preserve">La </w:t>
        </w:r>
        <w:r w:rsidRPr="00B42C42">
          <w:rPr>
            <w:b/>
          </w:rPr>
          <w:t>Constitución</w:t>
        </w:r>
      </w:smartTag>
      <w:r w:rsidRPr="00B42C42">
        <w:rPr>
          <w:b/>
        </w:rPr>
        <w:t xml:space="preserve"> española de 1978</w:t>
      </w:r>
      <w:r w:rsidRPr="00B42C42">
        <w:t>, en su Título I de Derechos y deberes de los ciudadanos, reconoce que los españoles son iguales ante la ley sin que pueda prevalecer discriminación entre otras, por razón de nacimiento o cualquier otra circunstancia personal o social, así mismo, los españoles tiene derecho elegir libremente su residencia. ¿Esto es así, o el mundo rural es una excepción?</w:t>
      </w:r>
    </w:p>
    <w:p w:rsidR="00D47F49" w:rsidRPr="00B42C42" w:rsidRDefault="00D47F49" w:rsidP="00BA25E3">
      <w:pPr>
        <w:spacing w:before="100" w:beforeAutospacing="1" w:after="100" w:afterAutospacing="1" w:line="240" w:lineRule="auto"/>
        <w:jc w:val="both"/>
      </w:pPr>
      <w:r w:rsidRPr="00B42C42">
        <w:t xml:space="preserve">Uno de los problemas más graves a los que se enfrentan </w:t>
      </w:r>
      <w:r w:rsidRPr="00B42C42">
        <w:rPr>
          <w:b/>
        </w:rPr>
        <w:t>numerosas regiones europeas y varias comunidades autónomas españolas</w:t>
      </w:r>
      <w:r w:rsidRPr="00B42C42">
        <w:t>, es el de la baja densidad de población de extensas zonas rurales, que unido a la baja natalidad abocan a una creciente despoblación del territorio</w:t>
      </w:r>
      <w:r w:rsidRPr="00B42C42">
        <w:rPr>
          <w:rFonts w:ascii="Times New Roman" w:hAnsi="Times New Roman"/>
          <w:lang w:eastAsia="es-ES"/>
        </w:rPr>
        <w:t xml:space="preserve">. </w:t>
      </w:r>
      <w:r w:rsidRPr="00B42C42">
        <w:t xml:space="preserve">El despoblamiento progresivo de numerosas zonas rurales ya afecta a más del 40% de los municipios del Estado y esta situación también puede suponer, y de hecho supone, la dificultad para la accesibilidad de los ciudadanos que habitan en el entorno rural a las prestaciones básicas del </w:t>
      </w:r>
      <w:r w:rsidRPr="00B42C42">
        <w:rPr>
          <w:b/>
        </w:rPr>
        <w:t>Estado de Bienestar</w:t>
      </w:r>
      <w:r w:rsidRPr="00B42C42">
        <w:t xml:space="preserve">: </w:t>
      </w:r>
      <w:r w:rsidRPr="00B42C42">
        <w:rPr>
          <w:b/>
        </w:rPr>
        <w:t>educación, salud y cultura</w:t>
      </w:r>
      <w:r w:rsidRPr="00B42C42">
        <w:t>.</w:t>
      </w:r>
      <w:bookmarkStart w:id="0" w:name="_GoBack"/>
      <w:bookmarkEnd w:id="0"/>
    </w:p>
    <w:p w:rsidR="00D47F49" w:rsidRPr="00B42C42" w:rsidRDefault="00D47F49" w:rsidP="00E87297">
      <w:pPr>
        <w:jc w:val="both"/>
      </w:pPr>
      <w:r w:rsidRPr="00B42C42">
        <w:t>El despoblamiento, unido al envejecimiento poblacional afecta gravemente, cuando no aboca a la desaparición a numerosas poblaciones rurales de todo el territorio interior del estado español. La concentración de la población en las áreas urbanas, fruto de la mayor actividad económica y acceso a los servicios públicos fundamentales, conlleva que en las zonas despobladas el acceso a estos servicios sea muy deficitario, cuando no inexistente.</w:t>
      </w:r>
    </w:p>
    <w:p w:rsidR="00D47F49" w:rsidRPr="00B42C42" w:rsidRDefault="00D47F49" w:rsidP="00E87297">
      <w:pPr>
        <w:jc w:val="both"/>
      </w:pPr>
      <w:r w:rsidRPr="00B42C42">
        <w:t>Las políticas europeas y las estrategias de los Fondos estructurales, han tenido 3 objetivos centrales: Potenciar la actividad económica, promover el equilibrio territorial y garantizar la calidad de vida. Esto supone que el todos los habitantes el territorio, y en especial las zonas desfavorecidas o despobladas tendrían que ser objeto de las políticas de los gobiernos europeos y regionales.</w:t>
      </w:r>
    </w:p>
    <w:p w:rsidR="00D47F49" w:rsidRPr="00B42C42" w:rsidRDefault="00D47F49" w:rsidP="00E87297">
      <w:pPr>
        <w:jc w:val="both"/>
      </w:pPr>
      <w:r w:rsidRPr="00B42C42">
        <w:t>La realidad demuestra, que los vecinos y vecinas de muchas poblaciones rurales, carecen de una calidad de vida homologable a la del resto de ciudadanos con dificultad de acceso a los servicios sanitarios, culturales, nuevas tecnologías de la información, y desplazamiento (carreteras, transporte público, etc.).</w:t>
      </w:r>
    </w:p>
    <w:p w:rsidR="00D47F49" w:rsidRPr="00B42C42" w:rsidRDefault="00D47F49" w:rsidP="00E87297">
      <w:pPr>
        <w:jc w:val="both"/>
      </w:pPr>
      <w:r w:rsidRPr="00B42C42">
        <w:t xml:space="preserve">Para solucionar esta dicotomía entre la calidad de vida de </w:t>
      </w:r>
      <w:r w:rsidRPr="00B42C42">
        <w:rPr>
          <w:b/>
        </w:rPr>
        <w:t>“vecino urbano versus vecino rural”</w:t>
      </w:r>
      <w:r w:rsidRPr="00B42C42">
        <w:t>, es necesario no considerar a las áreas urbanas y rurales como dos áreas separadas o en competencia, ya que deben ser considerados elementos del asentamiento a diferente escala, interrelacionados por flujos económicos, culturales y humanos. Las zonas rurales y sus poblaciones, no solo tienen una función principal de producción agropecuaria, tienen también un componente residencial, conforman un espacio para las actividades culturales, turísticas y recreativas, sin olvidar la importante función medioambiental de preservación y custodia del entorno.</w:t>
      </w:r>
    </w:p>
    <w:p w:rsidR="00D47F49" w:rsidRPr="00B42C42" w:rsidRDefault="00D47F49" w:rsidP="007E178B">
      <w:pPr>
        <w:jc w:val="both"/>
      </w:pPr>
      <w:r w:rsidRPr="00B42C42">
        <w:t xml:space="preserve">Por todo ello, para evitar el despoblamiento de amplias zonas rurales, </w:t>
      </w:r>
      <w:r w:rsidRPr="00B42C42">
        <w:rPr>
          <w:b/>
        </w:rPr>
        <w:t>los poderes y administraciones públicas deben implementar políticas y actuaciones que supongan un mayor esfuerzo inversor en infraestructuras y en los servicios públicos esenciales, así como medidas que las desarrollen económicamente,</w:t>
      </w:r>
      <w:r w:rsidRPr="00B42C42">
        <w:t xml:space="preserve"> para lo cual es necesario dotar económicamente las acciones para revertir esta situación</w:t>
      </w:r>
      <w:r w:rsidRPr="00B42C42">
        <w:rPr>
          <w:b/>
        </w:rPr>
        <w:t xml:space="preserve">, </w:t>
      </w:r>
      <w:r w:rsidRPr="00B42C42">
        <w:t xml:space="preserve">con la correspondiente </w:t>
      </w:r>
      <w:r w:rsidRPr="00B42C42">
        <w:rPr>
          <w:b/>
        </w:rPr>
        <w:t>planificación presupuestaria plurianual.</w:t>
      </w:r>
      <w:r w:rsidRPr="00B42C42">
        <w:t xml:space="preserve"> Corrigiendo con </w:t>
      </w:r>
      <w:r w:rsidRPr="00B42C42">
        <w:rPr>
          <w:b/>
        </w:rPr>
        <w:t xml:space="preserve">carácter urgente las flagrantes situaciones </w:t>
      </w:r>
      <w:r w:rsidRPr="00B42C42">
        <w:t>de dificultades de acceso, cuando de falta de servicios básicos como son la atención sanitaria rural, servicios educativos y culturales, la mejora de infraestructuras viarias que eviten el aislamiento, transporte público, acceso a los servicios digitales, etc.</w:t>
      </w:r>
    </w:p>
    <w:p w:rsidR="00D47F49" w:rsidRPr="00B42C42" w:rsidRDefault="00D47F49" w:rsidP="00B42C42">
      <w:pPr>
        <w:ind w:firstLine="708"/>
        <w:jc w:val="center"/>
        <w:rPr>
          <w:b/>
        </w:rPr>
      </w:pPr>
      <w:r w:rsidRPr="00B42C42">
        <w:t>Juan Manuel Arnal Lizarraga</w:t>
      </w:r>
      <w:r>
        <w:t xml:space="preserve"> </w:t>
      </w:r>
      <w:r w:rsidRPr="00B42C42">
        <w:t xml:space="preserve"> ( </w:t>
      </w:r>
      <w:r w:rsidRPr="00B42C42">
        <w:rPr>
          <w:b/>
        </w:rPr>
        <w:t>C.A.V.A)</w:t>
      </w:r>
      <w:r>
        <w:rPr>
          <w:b/>
        </w:rPr>
        <w:t xml:space="preserve"> </w:t>
      </w:r>
      <w:r w:rsidRPr="00B42C42">
        <w:rPr>
          <w:b/>
        </w:rPr>
        <w:t>Noviembre 2017</w:t>
      </w:r>
    </w:p>
    <w:sectPr w:rsidR="00D47F49" w:rsidRPr="00B42C42" w:rsidSect="00B42C42">
      <w:pgSz w:w="11906" w:h="16838"/>
      <w:pgMar w:top="1079" w:right="110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4E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CE7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C08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B08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36E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A64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FC9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AD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8E9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907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297"/>
    <w:rsid w:val="006B1E64"/>
    <w:rsid w:val="007E178B"/>
    <w:rsid w:val="00A842D3"/>
    <w:rsid w:val="00B42C42"/>
    <w:rsid w:val="00BA25E3"/>
    <w:rsid w:val="00C52D29"/>
    <w:rsid w:val="00D47F49"/>
    <w:rsid w:val="00DA67BF"/>
    <w:rsid w:val="00E4704A"/>
    <w:rsid w:val="00E8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7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575</Words>
  <Characters>3163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DESPOBLACIÓN NO SOLO ES UNA CUESTIÓN DEMOGRÁFICA</dc:title>
  <dc:subject/>
  <dc:creator>marnal</dc:creator>
  <cp:keywords/>
  <dc:description/>
  <cp:lastModifiedBy>Juan Antonio</cp:lastModifiedBy>
  <cp:revision>2</cp:revision>
  <dcterms:created xsi:type="dcterms:W3CDTF">2017-11-07T09:01:00Z</dcterms:created>
  <dcterms:modified xsi:type="dcterms:W3CDTF">2017-11-07T09:01:00Z</dcterms:modified>
</cp:coreProperties>
</file>